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大学生心理健康教育中心工作职责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1.负责制定落实全校大学生心理健康教育工作计划。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2.负责指导、协调各学院开展大学生心理健康教育活动。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3.负责开展大学生心理健康教育咨询、专题讲座，开设大学生心理健康教育课程。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4.负责开展学生心理健康教育课题的理论与实践研究。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5.负责组织全校学生的心理健康测量，建立学生心理档案。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6.负责提供个体心理辅导。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RＣ＆Ｇ流麗行書体">
    <w:panose1 w:val="03000609000000000000"/>
    <w:charset w:val="80"/>
    <w:family w:val="auto"/>
    <w:pitch w:val="default"/>
    <w:sig w:usb0="00000001" w:usb1="08070000" w:usb2="00000010" w:usb3="00000000" w:csb0="00020000" w:csb1="00000000"/>
  </w:font>
  <w:font w:name="e筴c`燵媨€S颯?懲 1">
    <w:panose1 w:val="02000600000000000000"/>
    <w:charset w:val="86"/>
    <w:family w:val="auto"/>
    <w:pitch w:val="default"/>
    <w:sig w:usb0="A00002BF" w:usb1="184F6CFA" w:usb2="00000012" w:usb3="00000000" w:csb0="00040001" w:csb1="00000000"/>
  </w:font>
  <w:font w:name="TypeLand.com 康熙字典體 試用版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A-OTF Musashino Std Regular">
    <w:panose1 w:val="02020300000000000000"/>
    <w:charset w:val="80"/>
    <w:family w:val="auto"/>
    <w:pitch w:val="default"/>
    <w:sig w:usb0="800002CF" w:usb1="68C7FCFC" w:usb2="00000012" w:usb3="00000000" w:csb0="00020005" w:csb1="00000000"/>
  </w:font>
  <w:font w:name="AR TianniuB5 Bold">
    <w:panose1 w:val="040B0800000000000000"/>
    <w:charset w:val="88"/>
    <w:family w:val="auto"/>
    <w:pitch w:val="default"/>
    <w:sig w:usb0="A00002FF" w:usb1="38CFFC7A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青羊字体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腾祥孔淼卡通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默陌信笺手写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RＣ＆Ｇ流麗太行書体">
    <w:panose1 w:val="03000809000000000000"/>
    <w:charset w:val="80"/>
    <w:family w:val="auto"/>
    <w:pitch w:val="default"/>
    <w:sig w:usb0="00000001" w:usb1="08070000" w:usb2="00000010" w:usb3="00000000" w:csb0="00020000" w:csb1="00000000"/>
  </w:font>
  <w:font w:name="SentyZHAO 新蒂赵孟頫">
    <w:panose1 w:val="03000600000000000000"/>
    <w:charset w:val="86"/>
    <w:family w:val="auto"/>
    <w:pitch w:val="default"/>
    <w:sig w:usb0="8000002F" w:usb1="28CF000A" w:usb2="00000012" w:usb3="00000000" w:csb0="00040000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黑隶简体 ExtraLight">
    <w:panose1 w:val="02000300000000000000"/>
    <w:charset w:val="86"/>
    <w:family w:val="auto"/>
    <w:pitch w:val="default"/>
    <w:sig w:usb0="A00002BF" w:usb1="184F6CFA" w:usb2="00000012" w:usb3="00000000" w:csb0="00040003" w:csb1="00000000"/>
  </w:font>
  <w:font w:name="方正非凡体简繁 DemiBold">
    <w:panose1 w:val="02010700010101010101"/>
    <w:charset w:val="86"/>
    <w:family w:val="auto"/>
    <w:pitch w:val="default"/>
    <w:sig w:usb0="A00002BF" w:usb1="18CF7CFA" w:usb2="00000016" w:usb3="00000000" w:csb0="00040001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1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2022-05-18T10:03:03Z</dcterms:created>
  <dc:creator>Administrator</dc:creator>
  <cp:lastModifiedBy>昂首天外li</cp:lastModifiedBy>
  <dcterms:modified xsi:type="dcterms:W3CDTF">2022-05-18T10:06:50Z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